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060D9E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7B3B01">
        <w:rPr>
          <w:b/>
          <w:sz w:val="36"/>
          <w:szCs w:val="36"/>
        </w:rPr>
        <w:t>8</w:t>
      </w:r>
      <w:r w:rsidR="00C84B1B">
        <w:rPr>
          <w:b/>
          <w:sz w:val="36"/>
          <w:szCs w:val="36"/>
        </w:rPr>
        <w:t>-06</w:t>
      </w:r>
      <w:r w:rsidR="00A31DED">
        <w:rPr>
          <w:b/>
          <w:sz w:val="36"/>
          <w:szCs w:val="36"/>
        </w:rPr>
        <w:t>-2015</w:t>
      </w:r>
    </w:p>
    <w:p w:rsidR="00060D9E" w:rsidRPr="00060D9E" w:rsidRDefault="00A07B5D" w:rsidP="00060D9E">
      <w:pPr>
        <w:rPr>
          <w:b/>
          <w:sz w:val="36"/>
          <w:szCs w:val="36"/>
        </w:rPr>
      </w:pPr>
      <w:r>
        <w:rPr>
          <w:b/>
          <w:sz w:val="36"/>
          <w:szCs w:val="36"/>
        </w:rPr>
        <w:t>Todo Noticias</w:t>
      </w:r>
      <w:bookmarkStart w:id="0" w:name="_GoBack"/>
      <w:bookmarkEnd w:id="0"/>
    </w:p>
    <w:p w:rsidR="00060D9E" w:rsidRDefault="00060D9E" w:rsidP="00060D9E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8" w:tooltip="TN.com.ar" w:history="1">
        <w:r>
          <w:rPr>
            <w:rStyle w:val="Hipervnculo"/>
          </w:rPr>
          <w:t>TN</w:t>
        </w:r>
      </w:hyperlink>
      <w:r>
        <w:t xml:space="preserve"> </w:t>
      </w:r>
    </w:p>
    <w:p w:rsidR="00060D9E" w:rsidRDefault="00060D9E" w:rsidP="00060D9E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9" w:tooltip="Economía" w:history="1">
        <w:r>
          <w:rPr>
            <w:rStyle w:val="Hipervnculo"/>
          </w:rPr>
          <w:t>Economía</w:t>
        </w:r>
      </w:hyperlink>
      <w:r>
        <w:t xml:space="preserve"> </w:t>
      </w:r>
    </w:p>
    <w:p w:rsidR="00060D9E" w:rsidRPr="00060D9E" w:rsidRDefault="00060D9E" w:rsidP="00060D9E">
      <w:pPr>
        <w:pStyle w:val="Ttulo1"/>
      </w:pPr>
      <w:hyperlink r:id="rId10" w:tooltip="Casaretto: &quot;Sería ideal que se despolitice la AUH y que esté acorde con una cifra real de pobreza&quot;" w:history="1">
        <w:proofErr w:type="spellStart"/>
        <w:r w:rsidRPr="00060D9E">
          <w:rPr>
            <w:rStyle w:val="Hipervnculo"/>
            <w:color w:val="auto"/>
            <w:u w:val="none"/>
          </w:rPr>
          <w:t>Casaretto</w:t>
        </w:r>
        <w:proofErr w:type="spellEnd"/>
        <w:r w:rsidRPr="00060D9E">
          <w:rPr>
            <w:rStyle w:val="Hipervnculo"/>
            <w:color w:val="auto"/>
            <w:u w:val="none"/>
          </w:rPr>
          <w:t>: "Sería ideal que se despolitice la AUH y que esté acorde con una cifra real de pobreza"</w:t>
        </w:r>
      </w:hyperlink>
      <w:r w:rsidRPr="00060D9E">
        <w:t xml:space="preserve"> </w:t>
      </w:r>
    </w:p>
    <w:p w:rsidR="00060D9E" w:rsidRDefault="00060D9E" w:rsidP="00060D9E">
      <w:pPr>
        <w:pStyle w:val="NormalWeb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El obispo Jorge </w:t>
      </w:r>
      <w:proofErr w:type="spellStart"/>
      <w:r>
        <w:rPr>
          <w:b/>
          <w:bCs/>
          <w:sz w:val="36"/>
          <w:szCs w:val="36"/>
        </w:rPr>
        <w:t>Casaretto</w:t>
      </w:r>
      <w:proofErr w:type="spellEnd"/>
      <w:r>
        <w:rPr>
          <w:b/>
          <w:bCs/>
          <w:sz w:val="36"/>
          <w:szCs w:val="36"/>
        </w:rPr>
        <w:t xml:space="preserve"> se refirió a la asignación que fue incrementada por la Presidenta hace una semana. Cree que debe ser más promocional y no sólo un "aguantador" de la </w:t>
      </w:r>
      <w:proofErr w:type="spellStart"/>
      <w:r>
        <w:rPr>
          <w:b/>
          <w:bCs/>
          <w:sz w:val="36"/>
          <w:szCs w:val="36"/>
        </w:rPr>
        <w:t>misera</w:t>
      </w:r>
      <w:proofErr w:type="spellEnd"/>
      <w:r>
        <w:rPr>
          <w:b/>
          <w:bCs/>
          <w:sz w:val="36"/>
          <w:szCs w:val="36"/>
        </w:rPr>
        <w:t>. Considera que la pobreza real oscila entre 25% y 27%. </w:t>
      </w:r>
    </w:p>
    <w:p w:rsidR="00060D9E" w:rsidRDefault="00060D9E" w:rsidP="00060D9E">
      <w:r>
        <w:rPr>
          <w:rStyle w:val="updated"/>
        </w:rPr>
        <w:t>Jueves 18 de Junio de 2015 | 11:10</w:t>
      </w:r>
      <w: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4333875" cy="2435012"/>
            <wp:effectExtent l="0" t="0" r="0" b="3810"/>
            <wp:docPr id="3" name="Imagen 3" descr="COMPROMETIDO. Casaretto no esquivó la polémic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OMETIDO. Casaretto no esquivó la polémica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04" cy="243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9E" w:rsidRDefault="00060D9E" w:rsidP="00060D9E">
      <w:pPr>
        <w:rPr>
          <w:sz w:val="24"/>
          <w:szCs w:val="24"/>
        </w:rPr>
      </w:pPr>
      <w:r>
        <w:rPr>
          <w:rStyle w:val="fn"/>
        </w:rPr>
        <w:t xml:space="preserve">COMPROMETIDO. </w:t>
      </w:r>
      <w:proofErr w:type="spellStart"/>
      <w:r>
        <w:rPr>
          <w:rStyle w:val="fn"/>
        </w:rPr>
        <w:t>Casaretto</w:t>
      </w:r>
      <w:proofErr w:type="spellEnd"/>
      <w:r>
        <w:rPr>
          <w:rStyle w:val="fn"/>
        </w:rPr>
        <w:t xml:space="preserve"> no esquivó la polémica. </w:t>
      </w:r>
    </w:p>
    <w:p w:rsidR="00060D9E" w:rsidRDefault="00060D9E" w:rsidP="00060D9E">
      <w:r>
        <w:rPr>
          <w:noProof/>
          <w:lang w:val="es-ES" w:eastAsia="es-ES"/>
        </w:rPr>
        <w:drawing>
          <wp:inline distT="0" distB="0" distL="0" distR="0">
            <wp:extent cx="723900" cy="723900"/>
            <wp:effectExtent l="0" t="0" r="0" b="0"/>
            <wp:docPr id="2" name="Imagen 2" descr="Alejandro Bian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jandro Bianc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ooltip="Alejandro Bianchi" w:history="1">
        <w:r>
          <w:rPr>
            <w:rStyle w:val="Hipervnculo"/>
          </w:rPr>
          <w:t>Alejandro Bianchi</w:t>
        </w:r>
      </w:hyperlink>
      <w:r>
        <w:t xml:space="preserve"> TN.com.ar </w:t>
      </w:r>
    </w:p>
    <w:p w:rsidR="00060D9E" w:rsidRDefault="00060D9E" w:rsidP="00060D9E">
      <w:pPr>
        <w:pStyle w:val="NormalWeb"/>
      </w:pPr>
      <w:r>
        <w:rPr>
          <w:rStyle w:val="Textoennegrita"/>
        </w:rPr>
        <w:lastRenderedPageBreak/>
        <w:t xml:space="preserve">Alcides Jorge Pedro </w:t>
      </w:r>
      <w:proofErr w:type="spellStart"/>
      <w:r>
        <w:rPr>
          <w:rStyle w:val="Textoennegrita"/>
        </w:rPr>
        <w:t>Casaretto</w:t>
      </w:r>
      <w:proofErr w:type="spellEnd"/>
      <w:r>
        <w:t xml:space="preserve"> es una voz autorizada dentro de la Iglesia para hablar de pobreza. Durante dos períodos fue presidente de Cáritas Argentina y actualmente es el Presidente de la Comisión Episcopal de Pastoral Social. En el desayuno de trabajo </w:t>
      </w:r>
      <w:r>
        <w:rPr>
          <w:rStyle w:val="Textoennegrita"/>
        </w:rPr>
        <w:t>“Caminos de encuentro y diálogo para fortalecer la democracia”</w:t>
      </w:r>
      <w:r>
        <w:t xml:space="preserve"> organizado por la Asociación de Dirigentes de Empresa (ADE) apuntó a</w:t>
      </w:r>
      <w:hyperlink r:id="rId14" w:history="1">
        <w:r>
          <w:rPr>
            <w:rStyle w:val="Hipervnculo"/>
          </w:rPr>
          <w:t xml:space="preserve"> uno de los temas de la agenda política de los últimos días</w:t>
        </w:r>
      </w:hyperlink>
      <w:r>
        <w:t>, a partir de que la Presidenta confirmó ante Naciones Unidas que la pobreza en el país afecta al 4,7% de la población,</w:t>
      </w:r>
      <w:hyperlink r:id="rId15" w:history="1">
        <w:r>
          <w:rPr>
            <w:rStyle w:val="Hipervnculo"/>
          </w:rPr>
          <w:t xml:space="preserve"> tal como la midió el INDEC en el primer semestre de 2013</w:t>
        </w:r>
      </w:hyperlink>
      <w:r>
        <w:t>. </w:t>
      </w:r>
    </w:p>
    <w:p w:rsidR="00060D9E" w:rsidRDefault="00060D9E" w:rsidP="00060D9E">
      <w:pPr>
        <w:pStyle w:val="NormalWeb"/>
      </w:pPr>
      <w:r>
        <w:t>Consultado por</w:t>
      </w:r>
      <w:r>
        <w:rPr>
          <w:rStyle w:val="Textoennegrita"/>
        </w:rPr>
        <w:t xml:space="preserve"> TN.com.ar</w:t>
      </w:r>
      <w:r>
        <w:t xml:space="preserve"> por la cifra real de la pobreza, el obispo consagrado desde 1977, afirmó: "</w:t>
      </w:r>
      <w:r>
        <w:rPr>
          <w:rStyle w:val="Textoennegrita"/>
        </w:rPr>
        <w:t>Estamos entre 25 y 27%</w:t>
      </w:r>
      <w:r>
        <w:t xml:space="preserve"> como dice el Observatorio Social de la UCA y </w:t>
      </w:r>
      <w:r>
        <w:rPr>
          <w:rStyle w:val="Textoennegrita"/>
        </w:rPr>
        <w:t>está bastante bien documentada</w:t>
      </w:r>
      <w:r>
        <w:t>. La pobreza es el gran desafío de la Argentina.</w:t>
      </w:r>
      <w:r>
        <w:rPr>
          <w:rStyle w:val="Textoennegrita"/>
        </w:rPr>
        <w:t xml:space="preserve"> Es una hipoteca social por muchos años</w:t>
      </w:r>
      <w:r>
        <w:t>". </w:t>
      </w:r>
    </w:p>
    <w:p w:rsidR="00060D9E" w:rsidRDefault="00060D9E" w:rsidP="00060D9E">
      <w:pPr>
        <w:pStyle w:val="NormalWeb"/>
      </w:pPr>
      <w:r>
        <w:t xml:space="preserve">Sobre el desinterés del gobierno de volver a medirla, </w:t>
      </w:r>
      <w:proofErr w:type="spellStart"/>
      <w:r>
        <w:t>Casaretto</w:t>
      </w:r>
      <w:proofErr w:type="spellEnd"/>
      <w:r>
        <w:t xml:space="preserve"> dijo que no es una actitud sólo del </w:t>
      </w:r>
      <w:proofErr w:type="spellStart"/>
      <w:r>
        <w:t>kirchnerismo</w:t>
      </w:r>
      <w:proofErr w:type="spellEnd"/>
      <w:r>
        <w:t xml:space="preserve">. "Todos los gobiernos han sido sensibles cuando se habla de la pobreza. </w:t>
      </w:r>
      <w:r>
        <w:rPr>
          <w:rStyle w:val="Textoennegrita"/>
        </w:rPr>
        <w:t>Parece que se ofenden, no quieren ver la realidad</w:t>
      </w:r>
      <w:r>
        <w:t>". </w:t>
      </w:r>
    </w:p>
    <w:p w:rsidR="00060D9E" w:rsidRDefault="00060D9E" w:rsidP="00060D9E">
      <w:pPr>
        <w:pStyle w:val="NormalWeb"/>
      </w:pPr>
      <w:r>
        <w:t>El obispo se detuvo para analizar la Asignación Universal por Hijo (</w:t>
      </w:r>
      <w:hyperlink r:id="rId16" w:history="1">
        <w:r>
          <w:rPr>
            <w:rStyle w:val="Hipervnculo"/>
          </w:rPr>
          <w:t>AUH)</w:t>
        </w:r>
      </w:hyperlink>
      <w:r>
        <w:t xml:space="preserve">, el gran instrumento que puso en marcha el </w:t>
      </w:r>
      <w:proofErr w:type="spellStart"/>
      <w:r>
        <w:t>kirchnerismo</w:t>
      </w:r>
      <w:proofErr w:type="spellEnd"/>
      <w:r>
        <w:t xml:space="preserve"> para asegurarle al segmento de más castigado un ingreso mensual pagado por el Estado. Recordó que la AUH fue un proyecto que</w:t>
      </w:r>
      <w:hyperlink r:id="rId17" w:history="1">
        <w:r>
          <w:rPr>
            <w:rStyle w:val="Hipervnculo"/>
          </w:rPr>
          <w:t xml:space="preserve"> Cáritas</w:t>
        </w:r>
      </w:hyperlink>
      <w:r>
        <w:t xml:space="preserve"> le acercó al gobierno. Lo calificó como "un buen proyecto" pero que "debería ser promocional y no aguantador de la pobreza. No se pudo hacer. Habría que aprovechar que ingresa a la legislatura un proyecto de ley para actualizarla dos veces por año y avanzar un poco más. Sería ideal que lo tome la próxima legislatura y despolitice la AUH y ponerla acorde con una cifra real de pobreza". </w:t>
      </w:r>
    </w:p>
    <w:p w:rsidR="00060D9E" w:rsidRDefault="00060D9E" w:rsidP="00060D9E">
      <w:pPr>
        <w:pStyle w:val="NormalWeb"/>
      </w:pPr>
      <w:r>
        <w:t xml:space="preserve">La AUH es un derecho que les corresponde a los hijos de las personas que están desocupadas, trabajan en la economía informal con ingresos iguales o inferiores al Salario Mínimo, Vital y Móvil, </w:t>
      </w:r>
      <w:proofErr w:type="spellStart"/>
      <w:r>
        <w:t>monotributistas</w:t>
      </w:r>
      <w:proofErr w:type="spellEnd"/>
      <w:r>
        <w:t xml:space="preserve"> sociales, trabajadores del servicio doméstico.</w:t>
      </w:r>
    </w:p>
    <w:p w:rsidR="00060D9E" w:rsidRDefault="00060D9E" w:rsidP="00060D9E">
      <w:pPr>
        <w:pStyle w:val="NormalWeb"/>
      </w:pPr>
      <w:r>
        <w:t xml:space="preserve">El cobro de la Asignación Universal por Hijo requiere la acreditación anual de escolarización y controles de salud de los niños. Se abona a los menores de 18 años, hasta un máximo de 5 hijos, priorizando a los hijos discapacitados y a los de menor edad.  La </w:t>
      </w:r>
      <w:proofErr w:type="spellStart"/>
      <w:r>
        <w:t>Anses</w:t>
      </w:r>
      <w:proofErr w:type="spellEnd"/>
      <w:r>
        <w:t xml:space="preserve"> paga</w:t>
      </w:r>
      <w:r>
        <w:rPr>
          <w:rStyle w:val="Textoennegrita"/>
        </w:rPr>
        <w:t xml:space="preserve"> 7.750.059 asignaciones todos los meses</w:t>
      </w:r>
      <w:r>
        <w:t xml:space="preserve"> y desde el 1 de junio tendrá un valor de </w:t>
      </w:r>
      <w:r>
        <w:rPr>
          <w:rStyle w:val="Textoennegrita"/>
        </w:rPr>
        <w:t>$ 837</w:t>
      </w:r>
      <w:r>
        <w:t>.</w:t>
      </w:r>
    </w:p>
    <w:p w:rsidR="00060D9E" w:rsidRDefault="00060D9E" w:rsidP="00060D9E">
      <w:pPr>
        <w:pStyle w:val="NormalWeb"/>
      </w:pPr>
      <w:r>
        <w:t xml:space="preserve">Otra preocupación del prelado es el narcotráfico ya que empeora el cuadro de pobreza. </w:t>
      </w:r>
      <w:r>
        <w:rPr>
          <w:rStyle w:val="Textoennegrita"/>
        </w:rPr>
        <w:t>"Una cosa es la pobreza con droga y otra sin droga. La pobreza con droga destruye la vida de los jóvenes". </w:t>
      </w:r>
    </w:p>
    <w:p w:rsidR="007B3B01" w:rsidRDefault="00060D9E" w:rsidP="00060D9E">
      <w:pPr>
        <w:pStyle w:val="NormalWeb"/>
      </w:pPr>
      <w:r>
        <w:t> </w:t>
      </w:r>
      <w:hyperlink r:id="rId18" w:history="1">
        <w:r w:rsidRPr="00DA3D29">
          <w:rPr>
            <w:rStyle w:val="Hipervnculo"/>
          </w:rPr>
          <w:t>http://tn.com.ar/economia/casaretto-seria-ideal-que-se-despolitice-la-auh-y-que-este-acorde-con-una-cifra-real-de-pobreza_597127</w:t>
        </w:r>
      </w:hyperlink>
    </w:p>
    <w:p w:rsidR="00060D9E" w:rsidRPr="007B3B01" w:rsidRDefault="00060D9E" w:rsidP="00060D9E">
      <w:pPr>
        <w:pStyle w:val="NormalWeb"/>
      </w:pPr>
    </w:p>
    <w:sectPr w:rsidR="00060D9E" w:rsidRPr="007B3B01" w:rsidSect="007A13C0">
      <w:headerReference w:type="default" r:id="rId1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58" w:rsidRDefault="00720358" w:rsidP="003B2481">
      <w:pPr>
        <w:spacing w:after="0" w:line="240" w:lineRule="auto"/>
      </w:pPr>
      <w:r>
        <w:separator/>
      </w:r>
    </w:p>
  </w:endnote>
  <w:endnote w:type="continuationSeparator" w:id="0">
    <w:p w:rsidR="00720358" w:rsidRDefault="00720358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58" w:rsidRDefault="00720358" w:rsidP="003B2481">
      <w:pPr>
        <w:spacing w:after="0" w:line="240" w:lineRule="auto"/>
      </w:pPr>
      <w:r>
        <w:separator/>
      </w:r>
    </w:p>
  </w:footnote>
  <w:footnote w:type="continuationSeparator" w:id="0">
    <w:p w:rsidR="00720358" w:rsidRDefault="00720358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0"/>
  </w:num>
  <w:num w:numId="3">
    <w:abstractNumId w:val="35"/>
  </w:num>
  <w:num w:numId="4">
    <w:abstractNumId w:val="29"/>
  </w:num>
  <w:num w:numId="5">
    <w:abstractNumId w:val="15"/>
  </w:num>
  <w:num w:numId="6">
    <w:abstractNumId w:val="21"/>
  </w:num>
  <w:num w:numId="7">
    <w:abstractNumId w:val="1"/>
  </w:num>
  <w:num w:numId="8">
    <w:abstractNumId w:val="11"/>
  </w:num>
  <w:num w:numId="9">
    <w:abstractNumId w:val="31"/>
  </w:num>
  <w:num w:numId="10">
    <w:abstractNumId w:val="41"/>
  </w:num>
  <w:num w:numId="11">
    <w:abstractNumId w:val="24"/>
  </w:num>
  <w:num w:numId="12">
    <w:abstractNumId w:val="32"/>
  </w:num>
  <w:num w:numId="13">
    <w:abstractNumId w:val="17"/>
  </w:num>
  <w:num w:numId="14">
    <w:abstractNumId w:val="3"/>
  </w:num>
  <w:num w:numId="15">
    <w:abstractNumId w:val="27"/>
  </w:num>
  <w:num w:numId="16">
    <w:abstractNumId w:val="26"/>
  </w:num>
  <w:num w:numId="17">
    <w:abstractNumId w:val="38"/>
  </w:num>
  <w:num w:numId="18">
    <w:abstractNumId w:val="12"/>
  </w:num>
  <w:num w:numId="19">
    <w:abstractNumId w:val="16"/>
  </w:num>
  <w:num w:numId="20">
    <w:abstractNumId w:val="22"/>
  </w:num>
  <w:num w:numId="21">
    <w:abstractNumId w:val="23"/>
  </w:num>
  <w:num w:numId="22">
    <w:abstractNumId w:val="8"/>
  </w:num>
  <w:num w:numId="23">
    <w:abstractNumId w:val="39"/>
  </w:num>
  <w:num w:numId="24">
    <w:abstractNumId w:val="13"/>
  </w:num>
  <w:num w:numId="25">
    <w:abstractNumId w:val="20"/>
  </w:num>
  <w:num w:numId="26">
    <w:abstractNumId w:val="19"/>
  </w:num>
  <w:num w:numId="27">
    <w:abstractNumId w:val="34"/>
  </w:num>
  <w:num w:numId="28">
    <w:abstractNumId w:val="25"/>
  </w:num>
  <w:num w:numId="29">
    <w:abstractNumId w:val="6"/>
  </w:num>
  <w:num w:numId="30">
    <w:abstractNumId w:val="18"/>
  </w:num>
  <w:num w:numId="31">
    <w:abstractNumId w:val="4"/>
  </w:num>
  <w:num w:numId="32">
    <w:abstractNumId w:val="2"/>
  </w:num>
  <w:num w:numId="33">
    <w:abstractNumId w:val="0"/>
  </w:num>
  <w:num w:numId="34">
    <w:abstractNumId w:val="37"/>
  </w:num>
  <w:num w:numId="35">
    <w:abstractNumId w:val="9"/>
  </w:num>
  <w:num w:numId="36">
    <w:abstractNumId w:val="5"/>
  </w:num>
  <w:num w:numId="37">
    <w:abstractNumId w:val="33"/>
  </w:num>
  <w:num w:numId="38">
    <w:abstractNumId w:val="14"/>
  </w:num>
  <w:num w:numId="39">
    <w:abstractNumId w:val="36"/>
  </w:num>
  <w:num w:numId="40">
    <w:abstractNumId w:val="10"/>
  </w:num>
  <w:num w:numId="41">
    <w:abstractNumId w:val="30"/>
  </w:num>
  <w:num w:numId="4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60D9E"/>
    <w:rsid w:val="00094EC9"/>
    <w:rsid w:val="000F2868"/>
    <w:rsid w:val="000F34F5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0358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5AF5"/>
    <w:rsid w:val="00A954C1"/>
    <w:rsid w:val="00AA0F89"/>
    <w:rsid w:val="00AD4EB5"/>
    <w:rsid w:val="00B03CEE"/>
    <w:rsid w:val="00B05660"/>
    <w:rsid w:val="00B21089"/>
    <w:rsid w:val="00B80115"/>
    <w:rsid w:val="00B87D67"/>
    <w:rsid w:val="00BA3BF9"/>
    <w:rsid w:val="00BB742D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.com.ar" TargetMode="External"/><Relationship Id="rId13" Type="http://schemas.openxmlformats.org/officeDocument/2006/relationships/hyperlink" Target="http://tn.com.ar/usuario/alejandro-bianchi" TargetMode="External"/><Relationship Id="rId18" Type="http://schemas.openxmlformats.org/officeDocument/2006/relationships/hyperlink" Target="http://tn.com.ar/economia/casaretto-seria-ideal-que-se-despolitice-la-auh-y-que-este-acorde-con-una-cifra-real-de-pobreza_59712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caritas.org.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tn.com.ar/tags/au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tn.com.ar/economia/el-indec-respalda-los-dichos-de-cristina-pero-advierte-comparar-la-pobreza-con-europa-es-decir-que-u_595694" TargetMode="External"/><Relationship Id="rId10" Type="http://schemas.openxmlformats.org/officeDocument/2006/relationships/hyperlink" Target="http://tn.com.ar/economia/casaretto-seria-ideal-que-se-despolitice-la-auh-y-que-este-acorde-con-una-cifra-real-de-pobreza_59712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.com.ar/economia" TargetMode="External"/><Relationship Id="rId14" Type="http://schemas.openxmlformats.org/officeDocument/2006/relationships/hyperlink" Target="http://tn.com.ar/politica/aunque-no-lo-quieran-creer-en-alemania-hay-mas-pobres-que-en-argentina-aseguro-anibal-fernandez_5954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2015-07-02T20:10:00Z</cp:lastPrinted>
  <dcterms:created xsi:type="dcterms:W3CDTF">2015-07-02T20:12:00Z</dcterms:created>
  <dcterms:modified xsi:type="dcterms:W3CDTF">2015-07-02T20:13:00Z</dcterms:modified>
</cp:coreProperties>
</file>