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ED" w:rsidRDefault="001036EB" w:rsidP="00A31DED">
      <w:pPr>
        <w:rPr>
          <w:b/>
          <w:sz w:val="36"/>
          <w:szCs w:val="36"/>
        </w:rPr>
      </w:pPr>
      <w:r>
        <w:rPr>
          <w:b/>
          <w:sz w:val="36"/>
          <w:szCs w:val="36"/>
        </w:rPr>
        <w:t>04-09</w:t>
      </w:r>
      <w:r w:rsidR="00A31DED">
        <w:rPr>
          <w:b/>
          <w:sz w:val="36"/>
          <w:szCs w:val="36"/>
        </w:rPr>
        <w:t>-2015</w:t>
      </w:r>
    </w:p>
    <w:p w:rsidR="004E716F" w:rsidRDefault="004E716F" w:rsidP="00A31DED">
      <w:pPr>
        <w:rPr>
          <w:b/>
          <w:sz w:val="36"/>
          <w:szCs w:val="36"/>
        </w:rPr>
      </w:pPr>
      <w:bookmarkStart w:id="0" w:name="_GoBack"/>
      <w:bookmarkEnd w:id="0"/>
      <w:r w:rsidRPr="004E716F">
        <w:rPr>
          <w:b/>
          <w:sz w:val="36"/>
          <w:szCs w:val="36"/>
        </w:rPr>
        <w:t>supercampo.perfil.com</w:t>
      </w:r>
    </w:p>
    <w:p w:rsidR="001036EB" w:rsidRDefault="001036EB" w:rsidP="001036EB">
      <w:pPr>
        <w:pStyle w:val="Ttulo3"/>
      </w:pPr>
      <w:r>
        <w:rPr>
          <w:noProof/>
          <w:lang w:val="es-ES" w:eastAsia="es-ES"/>
        </w:rPr>
        <w:drawing>
          <wp:inline distT="0" distB="0" distL="0" distR="0">
            <wp:extent cx="5943600" cy="970742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4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2E2A87FC" wp14:editId="30AF9009">
            <wp:extent cx="5943600" cy="183706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769" cy="18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52321229" wp14:editId="65EF8F1A">
            <wp:extent cx="5943600" cy="3457575"/>
            <wp:effectExtent l="0" t="0" r="0" b="9525"/>
            <wp:docPr id="2" name="Imagen 2" descr="PREMIO 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O A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EB" w:rsidRDefault="001036EB" w:rsidP="001036EB">
      <w:pPr>
        <w:pStyle w:val="primero"/>
        <w:rPr>
          <w:sz w:val="28"/>
        </w:rPr>
      </w:pPr>
    </w:p>
    <w:p w:rsidR="001036EB" w:rsidRDefault="001036EB" w:rsidP="001036EB">
      <w:pPr>
        <w:pStyle w:val="primero"/>
        <w:rPr>
          <w:sz w:val="28"/>
        </w:rPr>
      </w:pPr>
    </w:p>
    <w:p w:rsidR="001036EB" w:rsidRDefault="001036EB" w:rsidP="001036EB">
      <w:pPr>
        <w:pStyle w:val="primero"/>
        <w:rPr>
          <w:sz w:val="28"/>
        </w:rPr>
      </w:pPr>
    </w:p>
    <w:p w:rsidR="001036EB" w:rsidRPr="001036EB" w:rsidRDefault="001036EB" w:rsidP="001036EB">
      <w:pPr>
        <w:pStyle w:val="primero"/>
        <w:rPr>
          <w:sz w:val="28"/>
        </w:rPr>
      </w:pPr>
      <w:r w:rsidRPr="001036EB">
        <w:rPr>
          <w:sz w:val="28"/>
        </w:rPr>
        <w:t xml:space="preserve">Empresarios argentinos fueron distinguidos con el </w:t>
      </w:r>
      <w:r w:rsidRPr="001036EB">
        <w:rPr>
          <w:rStyle w:val="Textoennegrita"/>
          <w:sz w:val="28"/>
        </w:rPr>
        <w:t xml:space="preserve">Premio ADE al Dirigente de Empresa </w:t>
      </w:r>
      <w:r w:rsidRPr="001036EB">
        <w:rPr>
          <w:sz w:val="28"/>
        </w:rPr>
        <w:t>en reconocimiento a sus logros. La premiación se llevó a cabo el día jueves 3 de septiembre, en el Edificio Rectorado UCES, Libertad 926. Ciudad de Buenos Aires.</w:t>
      </w:r>
    </w:p>
    <w:p w:rsidR="001036EB" w:rsidRPr="001036EB" w:rsidRDefault="001036EB" w:rsidP="001036EB">
      <w:pPr>
        <w:pStyle w:val="NormalWeb"/>
        <w:rPr>
          <w:sz w:val="28"/>
        </w:rPr>
      </w:pPr>
      <w:r w:rsidRPr="001036EB">
        <w:rPr>
          <w:sz w:val="28"/>
        </w:rPr>
        <w:t>En esta edición fueron distinguidos los siguientes empresarios en sus respectivas categorías:</w:t>
      </w:r>
    </w:p>
    <w:p w:rsidR="001036EB" w:rsidRPr="001036EB" w:rsidRDefault="001036EB" w:rsidP="001036EB">
      <w:pPr>
        <w:pStyle w:val="NormalWeb"/>
        <w:rPr>
          <w:sz w:val="28"/>
        </w:rPr>
      </w:pPr>
      <w:r w:rsidRPr="001036EB">
        <w:rPr>
          <w:rStyle w:val="Textoennegrita"/>
          <w:sz w:val="28"/>
        </w:rPr>
        <w:t xml:space="preserve">Categoría Comercio: </w:t>
      </w:r>
      <w:r w:rsidRPr="001036EB">
        <w:rPr>
          <w:sz w:val="28"/>
        </w:rPr>
        <w:t xml:space="preserve">Mario Quintana – Presidente de </w:t>
      </w:r>
      <w:proofErr w:type="spellStart"/>
      <w:r w:rsidRPr="001036EB">
        <w:rPr>
          <w:sz w:val="28"/>
        </w:rPr>
        <w:t>Farmacity</w:t>
      </w:r>
      <w:proofErr w:type="spellEnd"/>
    </w:p>
    <w:p w:rsidR="001036EB" w:rsidRPr="001036EB" w:rsidRDefault="001036EB" w:rsidP="001036EB">
      <w:pPr>
        <w:pStyle w:val="NormalWeb"/>
        <w:rPr>
          <w:sz w:val="28"/>
        </w:rPr>
      </w:pPr>
      <w:r w:rsidRPr="001036EB">
        <w:rPr>
          <w:rStyle w:val="Textoennegrita"/>
          <w:sz w:val="28"/>
        </w:rPr>
        <w:t>Categoría Servicios: </w:t>
      </w:r>
      <w:r w:rsidRPr="001036EB">
        <w:rPr>
          <w:sz w:val="28"/>
        </w:rPr>
        <w:t xml:space="preserve">Gustavo </w:t>
      </w:r>
      <w:proofErr w:type="spellStart"/>
      <w:r w:rsidRPr="001036EB">
        <w:rPr>
          <w:sz w:val="28"/>
        </w:rPr>
        <w:t>Lopetegui</w:t>
      </w:r>
      <w:proofErr w:type="spellEnd"/>
      <w:r w:rsidRPr="001036EB">
        <w:rPr>
          <w:sz w:val="28"/>
        </w:rPr>
        <w:t xml:space="preserve"> – CEO de LAN</w:t>
      </w:r>
      <w:r w:rsidRPr="001036EB">
        <w:rPr>
          <w:rStyle w:val="Textoennegrita"/>
          <w:sz w:val="28"/>
        </w:rPr>
        <w:t>  </w:t>
      </w:r>
    </w:p>
    <w:p w:rsidR="001036EB" w:rsidRPr="001036EB" w:rsidRDefault="001036EB" w:rsidP="001036EB">
      <w:pPr>
        <w:pStyle w:val="NormalWeb"/>
        <w:rPr>
          <w:sz w:val="28"/>
        </w:rPr>
      </w:pPr>
      <w:r w:rsidRPr="001036EB">
        <w:rPr>
          <w:rStyle w:val="Textoennegrita"/>
          <w:sz w:val="28"/>
        </w:rPr>
        <w:t xml:space="preserve">Categoría Industria: </w:t>
      </w:r>
      <w:r w:rsidRPr="001036EB">
        <w:rPr>
          <w:sz w:val="28"/>
        </w:rPr>
        <w:t>Daniel Herrero – Presidente de Toyota</w:t>
      </w:r>
    </w:p>
    <w:p w:rsidR="001036EB" w:rsidRPr="001036EB" w:rsidRDefault="001036EB" w:rsidP="001036EB">
      <w:pPr>
        <w:pStyle w:val="NormalWeb"/>
        <w:rPr>
          <w:sz w:val="28"/>
        </w:rPr>
      </w:pPr>
      <w:r w:rsidRPr="001036EB">
        <w:rPr>
          <w:rStyle w:val="Textoennegrita"/>
          <w:sz w:val="28"/>
        </w:rPr>
        <w:t xml:space="preserve">Categoría Agroindustria: </w:t>
      </w:r>
      <w:r w:rsidRPr="001036EB">
        <w:rPr>
          <w:sz w:val="28"/>
        </w:rPr>
        <w:t xml:space="preserve">Luis Miguel </w:t>
      </w:r>
      <w:proofErr w:type="spellStart"/>
      <w:r w:rsidRPr="001036EB">
        <w:rPr>
          <w:sz w:val="28"/>
        </w:rPr>
        <w:t>Etchevehere</w:t>
      </w:r>
      <w:proofErr w:type="spellEnd"/>
      <w:r w:rsidRPr="001036EB">
        <w:rPr>
          <w:sz w:val="28"/>
        </w:rPr>
        <w:t xml:space="preserve"> – Productor Agropecuario – Presidente SRA</w:t>
      </w:r>
      <w:r w:rsidRPr="001036EB">
        <w:rPr>
          <w:rStyle w:val="Textoennegrita"/>
          <w:sz w:val="28"/>
        </w:rPr>
        <w:t>   </w:t>
      </w:r>
    </w:p>
    <w:p w:rsidR="001036EB" w:rsidRPr="001036EB" w:rsidRDefault="001036EB" w:rsidP="001036EB">
      <w:pPr>
        <w:pStyle w:val="NormalWeb"/>
        <w:rPr>
          <w:sz w:val="28"/>
        </w:rPr>
      </w:pPr>
      <w:r w:rsidRPr="001036EB">
        <w:rPr>
          <w:rStyle w:val="Textoennegrita"/>
          <w:sz w:val="28"/>
        </w:rPr>
        <w:t xml:space="preserve">Categoría Empresa y Comunidad: </w:t>
      </w:r>
      <w:r w:rsidRPr="001036EB">
        <w:rPr>
          <w:sz w:val="28"/>
        </w:rPr>
        <w:t>Miguel Carlos Blanco – Coordinador del Foro de Convergencia.</w:t>
      </w:r>
    </w:p>
    <w:p w:rsidR="001036EB" w:rsidRPr="001036EB" w:rsidRDefault="001036EB" w:rsidP="001036EB">
      <w:pPr>
        <w:pStyle w:val="NormalWeb"/>
        <w:rPr>
          <w:sz w:val="28"/>
        </w:rPr>
      </w:pPr>
      <w:r w:rsidRPr="001036EB">
        <w:rPr>
          <w:sz w:val="28"/>
        </w:rPr>
        <w:t xml:space="preserve">La elección estuvo a cargo de un calificado jurado integrado por reconocidas personalidades del ámbito empresarial y académico como la </w:t>
      </w:r>
      <w:r w:rsidRPr="001036EB">
        <w:rPr>
          <w:rStyle w:val="Textoennegrita"/>
          <w:sz w:val="28"/>
        </w:rPr>
        <w:t xml:space="preserve">Ing. Ag. Silvia </w:t>
      </w:r>
      <w:proofErr w:type="spellStart"/>
      <w:r w:rsidRPr="001036EB">
        <w:rPr>
          <w:rStyle w:val="Textoennegrita"/>
          <w:sz w:val="28"/>
        </w:rPr>
        <w:t>Naishtat</w:t>
      </w:r>
      <w:proofErr w:type="spellEnd"/>
      <w:r w:rsidRPr="001036EB">
        <w:rPr>
          <w:rStyle w:val="Textoennegrita"/>
          <w:sz w:val="28"/>
        </w:rPr>
        <w:t xml:space="preserve">,  Sra. Teresa González Fernández, Dr. Enrique Braun </w:t>
      </w:r>
      <w:proofErr w:type="spellStart"/>
      <w:r w:rsidRPr="001036EB">
        <w:rPr>
          <w:rStyle w:val="Textoennegrita"/>
          <w:sz w:val="28"/>
        </w:rPr>
        <w:t>Estrugamou</w:t>
      </w:r>
      <w:proofErr w:type="spellEnd"/>
      <w:r w:rsidRPr="001036EB">
        <w:rPr>
          <w:rStyle w:val="Textoennegrita"/>
          <w:sz w:val="28"/>
        </w:rPr>
        <w:t xml:space="preserve">, Dr. Jorge Castro, Ing. Enrique </w:t>
      </w:r>
      <w:proofErr w:type="spellStart"/>
      <w:r w:rsidRPr="001036EB">
        <w:rPr>
          <w:rStyle w:val="Textoennegrita"/>
          <w:sz w:val="28"/>
        </w:rPr>
        <w:t>Gobee</w:t>
      </w:r>
      <w:proofErr w:type="spellEnd"/>
      <w:r w:rsidRPr="001036EB">
        <w:rPr>
          <w:rStyle w:val="Textoennegrita"/>
          <w:sz w:val="28"/>
        </w:rPr>
        <w:t xml:space="preserve">, Dr. Lauro </w:t>
      </w:r>
      <w:proofErr w:type="spellStart"/>
      <w:r w:rsidRPr="001036EB">
        <w:rPr>
          <w:rStyle w:val="Textoennegrita"/>
          <w:sz w:val="28"/>
        </w:rPr>
        <w:t>Laiño</w:t>
      </w:r>
      <w:proofErr w:type="spellEnd"/>
      <w:r w:rsidRPr="001036EB">
        <w:rPr>
          <w:rStyle w:val="Textoennegrita"/>
          <w:sz w:val="28"/>
        </w:rPr>
        <w:t xml:space="preserve">, Dr. Gastón O`Donnell, Dr. Pedro </w:t>
      </w:r>
      <w:proofErr w:type="spellStart"/>
      <w:r w:rsidRPr="001036EB">
        <w:rPr>
          <w:rStyle w:val="Textoennegrita"/>
          <w:sz w:val="28"/>
        </w:rPr>
        <w:t>Simoncini</w:t>
      </w:r>
      <w:proofErr w:type="spellEnd"/>
      <w:r w:rsidRPr="001036EB">
        <w:rPr>
          <w:rStyle w:val="Textoennegrita"/>
          <w:sz w:val="28"/>
        </w:rPr>
        <w:t xml:space="preserve">; y Dr. Adrián </w:t>
      </w:r>
      <w:proofErr w:type="spellStart"/>
      <w:r w:rsidRPr="001036EB">
        <w:rPr>
          <w:rStyle w:val="Textoennegrita"/>
          <w:sz w:val="28"/>
        </w:rPr>
        <w:t>Werthein</w:t>
      </w:r>
      <w:proofErr w:type="spellEnd"/>
      <w:r w:rsidRPr="001036EB">
        <w:rPr>
          <w:rStyle w:val="Textoennegrita"/>
          <w:sz w:val="28"/>
        </w:rPr>
        <w:t>.</w:t>
      </w:r>
    </w:p>
    <w:p w:rsidR="00AF6697" w:rsidRPr="001036EB" w:rsidRDefault="001036EB" w:rsidP="001036EB">
      <w:pPr>
        <w:rPr>
          <w:sz w:val="24"/>
        </w:rPr>
      </w:pPr>
      <w:hyperlink r:id="rId11" w:history="1">
        <w:r w:rsidRPr="001036EB">
          <w:rPr>
            <w:rStyle w:val="Hipervnculo"/>
            <w:sz w:val="24"/>
          </w:rPr>
          <w:t>http://supercampo.perfil.com/2015/09/etchevhere-recibio-el-premio-ade-agroindustria/</w:t>
        </w:r>
      </w:hyperlink>
    </w:p>
    <w:p w:rsidR="001036EB" w:rsidRPr="001036EB" w:rsidRDefault="001036EB" w:rsidP="001036EB">
      <w:pPr>
        <w:rPr>
          <w:sz w:val="24"/>
        </w:rPr>
      </w:pPr>
    </w:p>
    <w:sectPr w:rsidR="001036EB" w:rsidRPr="001036EB" w:rsidSect="007A13C0">
      <w:headerReference w:type="defaul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63" w:rsidRDefault="00392963" w:rsidP="003B2481">
      <w:pPr>
        <w:spacing w:after="0" w:line="240" w:lineRule="auto"/>
      </w:pPr>
      <w:r>
        <w:separator/>
      </w:r>
    </w:p>
  </w:endnote>
  <w:endnote w:type="continuationSeparator" w:id="0">
    <w:p w:rsidR="00392963" w:rsidRDefault="00392963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63" w:rsidRDefault="00392963" w:rsidP="003B2481">
      <w:pPr>
        <w:spacing w:after="0" w:line="240" w:lineRule="auto"/>
      </w:pPr>
      <w:r>
        <w:separator/>
      </w:r>
    </w:p>
  </w:footnote>
  <w:footnote w:type="continuationSeparator" w:id="0">
    <w:p w:rsidR="00392963" w:rsidRDefault="00392963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E6991"/>
    <w:multiLevelType w:val="multilevel"/>
    <w:tmpl w:val="66EC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8469B3"/>
    <w:multiLevelType w:val="multilevel"/>
    <w:tmpl w:val="67D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35F88"/>
    <w:multiLevelType w:val="multilevel"/>
    <w:tmpl w:val="811E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2367D6"/>
    <w:multiLevelType w:val="multilevel"/>
    <w:tmpl w:val="A5C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1C37EA"/>
    <w:multiLevelType w:val="multilevel"/>
    <w:tmpl w:val="A6E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1"/>
  </w:num>
  <w:num w:numId="3">
    <w:abstractNumId w:val="36"/>
  </w:num>
  <w:num w:numId="4">
    <w:abstractNumId w:val="30"/>
  </w:num>
  <w:num w:numId="5">
    <w:abstractNumId w:val="15"/>
  </w:num>
  <w:num w:numId="6">
    <w:abstractNumId w:val="22"/>
  </w:num>
  <w:num w:numId="7">
    <w:abstractNumId w:val="1"/>
  </w:num>
  <w:num w:numId="8">
    <w:abstractNumId w:val="11"/>
  </w:num>
  <w:num w:numId="9">
    <w:abstractNumId w:val="32"/>
  </w:num>
  <w:num w:numId="10">
    <w:abstractNumId w:val="42"/>
  </w:num>
  <w:num w:numId="11">
    <w:abstractNumId w:val="25"/>
  </w:num>
  <w:num w:numId="12">
    <w:abstractNumId w:val="33"/>
  </w:num>
  <w:num w:numId="13">
    <w:abstractNumId w:val="17"/>
  </w:num>
  <w:num w:numId="14">
    <w:abstractNumId w:val="3"/>
  </w:num>
  <w:num w:numId="15">
    <w:abstractNumId w:val="28"/>
  </w:num>
  <w:num w:numId="16">
    <w:abstractNumId w:val="27"/>
  </w:num>
  <w:num w:numId="17">
    <w:abstractNumId w:val="39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8"/>
  </w:num>
  <w:num w:numId="23">
    <w:abstractNumId w:val="40"/>
  </w:num>
  <w:num w:numId="24">
    <w:abstractNumId w:val="13"/>
  </w:num>
  <w:num w:numId="25">
    <w:abstractNumId w:val="21"/>
  </w:num>
  <w:num w:numId="26">
    <w:abstractNumId w:val="19"/>
  </w:num>
  <w:num w:numId="27">
    <w:abstractNumId w:val="35"/>
  </w:num>
  <w:num w:numId="28">
    <w:abstractNumId w:val="26"/>
  </w:num>
  <w:num w:numId="29">
    <w:abstractNumId w:val="6"/>
  </w:num>
  <w:num w:numId="30">
    <w:abstractNumId w:val="18"/>
  </w:num>
  <w:num w:numId="31">
    <w:abstractNumId w:val="4"/>
  </w:num>
  <w:num w:numId="32">
    <w:abstractNumId w:val="2"/>
  </w:num>
  <w:num w:numId="33">
    <w:abstractNumId w:val="0"/>
  </w:num>
  <w:num w:numId="34">
    <w:abstractNumId w:val="38"/>
  </w:num>
  <w:num w:numId="35">
    <w:abstractNumId w:val="9"/>
  </w:num>
  <w:num w:numId="36">
    <w:abstractNumId w:val="5"/>
  </w:num>
  <w:num w:numId="37">
    <w:abstractNumId w:val="34"/>
  </w:num>
  <w:num w:numId="38">
    <w:abstractNumId w:val="14"/>
  </w:num>
  <w:num w:numId="39">
    <w:abstractNumId w:val="37"/>
  </w:num>
  <w:num w:numId="40">
    <w:abstractNumId w:val="10"/>
  </w:num>
  <w:num w:numId="41">
    <w:abstractNumId w:val="31"/>
  </w:num>
  <w:num w:numId="42">
    <w:abstractNumId w:val="7"/>
  </w:num>
  <w:num w:numId="4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60D9E"/>
    <w:rsid w:val="00094EC9"/>
    <w:rsid w:val="000F2868"/>
    <w:rsid w:val="000F34F5"/>
    <w:rsid w:val="001036EB"/>
    <w:rsid w:val="00107CA4"/>
    <w:rsid w:val="00120557"/>
    <w:rsid w:val="00133B5A"/>
    <w:rsid w:val="0014552E"/>
    <w:rsid w:val="00173984"/>
    <w:rsid w:val="001867C3"/>
    <w:rsid w:val="0018783D"/>
    <w:rsid w:val="001C4043"/>
    <w:rsid w:val="001F6CBC"/>
    <w:rsid w:val="00230BCC"/>
    <w:rsid w:val="002B4342"/>
    <w:rsid w:val="00303DCA"/>
    <w:rsid w:val="003209BE"/>
    <w:rsid w:val="00342EAE"/>
    <w:rsid w:val="00392963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E716F"/>
    <w:rsid w:val="004F6C30"/>
    <w:rsid w:val="00552F3E"/>
    <w:rsid w:val="0056439E"/>
    <w:rsid w:val="005862AB"/>
    <w:rsid w:val="005A1D6F"/>
    <w:rsid w:val="006126D0"/>
    <w:rsid w:val="00620BD2"/>
    <w:rsid w:val="00623AF8"/>
    <w:rsid w:val="00633966"/>
    <w:rsid w:val="006350D6"/>
    <w:rsid w:val="00681BCD"/>
    <w:rsid w:val="0068409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3DC"/>
    <w:rsid w:val="00724F4F"/>
    <w:rsid w:val="00744EA1"/>
    <w:rsid w:val="00752701"/>
    <w:rsid w:val="00757A31"/>
    <w:rsid w:val="007A13C0"/>
    <w:rsid w:val="007B0CA1"/>
    <w:rsid w:val="007B3B0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66C9D"/>
    <w:rsid w:val="009A14E9"/>
    <w:rsid w:val="009A28DD"/>
    <w:rsid w:val="009C25BA"/>
    <w:rsid w:val="00A07B5D"/>
    <w:rsid w:val="00A07E3E"/>
    <w:rsid w:val="00A24E6F"/>
    <w:rsid w:val="00A31DED"/>
    <w:rsid w:val="00A45E08"/>
    <w:rsid w:val="00A84F2A"/>
    <w:rsid w:val="00A85AF5"/>
    <w:rsid w:val="00A954C1"/>
    <w:rsid w:val="00AA0F89"/>
    <w:rsid w:val="00AD4EB5"/>
    <w:rsid w:val="00AF6697"/>
    <w:rsid w:val="00B03CEE"/>
    <w:rsid w:val="00B05660"/>
    <w:rsid w:val="00B21089"/>
    <w:rsid w:val="00B80115"/>
    <w:rsid w:val="00B87D67"/>
    <w:rsid w:val="00BA3BF9"/>
    <w:rsid w:val="00BB742D"/>
    <w:rsid w:val="00BD0E43"/>
    <w:rsid w:val="00C10989"/>
    <w:rsid w:val="00C71474"/>
    <w:rsid w:val="00C84B1B"/>
    <w:rsid w:val="00C86695"/>
    <w:rsid w:val="00CA5138"/>
    <w:rsid w:val="00CB7BE1"/>
    <w:rsid w:val="00CC4BFD"/>
    <w:rsid w:val="00D15695"/>
    <w:rsid w:val="00D15E41"/>
    <w:rsid w:val="00D6689D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updated">
    <w:name w:val="updated"/>
    <w:basedOn w:val="Fuentedeprrafopredeter"/>
    <w:rsid w:val="00060D9E"/>
  </w:style>
  <w:style w:type="character" w:customStyle="1" w:styleId="fn">
    <w:name w:val="fn"/>
    <w:basedOn w:val="Fuentedeprrafopredeter"/>
    <w:rsid w:val="00060D9E"/>
  </w:style>
  <w:style w:type="paragraph" w:customStyle="1" w:styleId="cat">
    <w:name w:val="cat"/>
    <w:basedOn w:val="Normal"/>
    <w:rsid w:val="00D66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echa1">
    <w:name w:val="Fecha1"/>
    <w:basedOn w:val="Fuentedeprrafopredeter"/>
    <w:rsid w:val="00D6689D"/>
  </w:style>
  <w:style w:type="character" w:customStyle="1" w:styleId="epigrafe">
    <w:name w:val="epigrafe"/>
    <w:basedOn w:val="Fuentedeprrafopredeter"/>
    <w:rsid w:val="00D6689D"/>
  </w:style>
  <w:style w:type="character" w:customStyle="1" w:styleId="sayscmsemphasis">
    <w:name w:val="sayscmsemphasis"/>
    <w:basedOn w:val="Fuentedeprrafopredeter"/>
    <w:rsid w:val="00D6689D"/>
  </w:style>
  <w:style w:type="character" w:customStyle="1" w:styleId="comatags">
    <w:name w:val="comatags"/>
    <w:basedOn w:val="Fuentedeprrafopredeter"/>
    <w:rsid w:val="00D6689D"/>
  </w:style>
  <w:style w:type="character" w:customStyle="1" w:styleId="texto11gris">
    <w:name w:val="texto_11_gris"/>
    <w:basedOn w:val="Fuentedeprrafopredeter"/>
    <w:rsid w:val="00AF6697"/>
  </w:style>
  <w:style w:type="character" w:customStyle="1" w:styleId="in-top">
    <w:name w:val="in-top"/>
    <w:basedOn w:val="Fuentedeprrafopredeter"/>
    <w:rsid w:val="00103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updated">
    <w:name w:val="updated"/>
    <w:basedOn w:val="Fuentedeprrafopredeter"/>
    <w:rsid w:val="00060D9E"/>
  </w:style>
  <w:style w:type="character" w:customStyle="1" w:styleId="fn">
    <w:name w:val="fn"/>
    <w:basedOn w:val="Fuentedeprrafopredeter"/>
    <w:rsid w:val="00060D9E"/>
  </w:style>
  <w:style w:type="paragraph" w:customStyle="1" w:styleId="cat">
    <w:name w:val="cat"/>
    <w:basedOn w:val="Normal"/>
    <w:rsid w:val="00D66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echa1">
    <w:name w:val="Fecha1"/>
    <w:basedOn w:val="Fuentedeprrafopredeter"/>
    <w:rsid w:val="00D6689D"/>
  </w:style>
  <w:style w:type="character" w:customStyle="1" w:styleId="epigrafe">
    <w:name w:val="epigrafe"/>
    <w:basedOn w:val="Fuentedeprrafopredeter"/>
    <w:rsid w:val="00D6689D"/>
  </w:style>
  <w:style w:type="character" w:customStyle="1" w:styleId="sayscmsemphasis">
    <w:name w:val="sayscmsemphasis"/>
    <w:basedOn w:val="Fuentedeprrafopredeter"/>
    <w:rsid w:val="00D6689D"/>
  </w:style>
  <w:style w:type="character" w:customStyle="1" w:styleId="comatags">
    <w:name w:val="comatags"/>
    <w:basedOn w:val="Fuentedeprrafopredeter"/>
    <w:rsid w:val="00D6689D"/>
  </w:style>
  <w:style w:type="character" w:customStyle="1" w:styleId="texto11gris">
    <w:name w:val="texto_11_gris"/>
    <w:basedOn w:val="Fuentedeprrafopredeter"/>
    <w:rsid w:val="00AF6697"/>
  </w:style>
  <w:style w:type="character" w:customStyle="1" w:styleId="in-top">
    <w:name w:val="in-top"/>
    <w:basedOn w:val="Fuentedeprrafopredeter"/>
    <w:rsid w:val="0010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7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6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3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9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6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2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7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7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9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6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6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8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99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" w:color="FFFFFF"/>
            <w:right w:val="none" w:sz="0" w:space="0" w:color="auto"/>
          </w:divBdr>
        </w:div>
        <w:div w:id="1243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284">
          <w:marLeft w:val="0"/>
          <w:marRight w:val="0"/>
          <w:marTop w:val="165"/>
          <w:marBottom w:val="0"/>
          <w:divBdr>
            <w:top w:val="single" w:sz="6" w:space="3" w:color="999999"/>
            <w:left w:val="single" w:sz="6" w:space="2" w:color="999999"/>
            <w:bottom w:val="single" w:sz="6" w:space="0" w:color="999999"/>
            <w:right w:val="single" w:sz="6" w:space="0" w:color="999999"/>
          </w:divBdr>
          <w:divsChild>
            <w:div w:id="17279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5756">
                  <w:marLeft w:val="2249"/>
                  <w:marRight w:val="22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794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941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upercampo.perfil.com/2015/09/etchevhere-recibio-el-premio-ade-agroindustria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3</cp:revision>
  <cp:lastPrinted>2015-07-02T20:15:00Z</cp:lastPrinted>
  <dcterms:created xsi:type="dcterms:W3CDTF">2015-09-07T18:06:00Z</dcterms:created>
  <dcterms:modified xsi:type="dcterms:W3CDTF">2015-09-07T18:07:00Z</dcterms:modified>
</cp:coreProperties>
</file>